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35"/>
          <w:szCs w:val="35"/>
          <w:lang w:eastAsia="fr-CH"/>
        </w:rPr>
        <w:t>Auditorium de La Seine Musicale – Boulogne-Billancourt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35"/>
          <w:szCs w:val="35"/>
          <w:lang w:eastAsia="fr-CH"/>
        </w:rPr>
        <w:t>Samedi 07/12 – 20h30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69BE98"/>
          <w:sz w:val="48"/>
          <w:szCs w:val="48"/>
          <w:lang w:eastAsia="fr-CH"/>
        </w:rPr>
        <w:t>Orchestre de la Suisse Romande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 xml:space="preserve">Direction : Lionel </w:t>
      </w:r>
      <w:proofErr w:type="spellStart"/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>Bringuier</w:t>
      </w:r>
      <w:proofErr w:type="spellEnd"/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 xml:space="preserve">Violoncelle : </w:t>
      </w:r>
      <w:proofErr w:type="spellStart"/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>Kian</w:t>
      </w:r>
      <w:proofErr w:type="spellEnd"/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 xml:space="preserve"> </w:t>
      </w:r>
      <w:proofErr w:type="spellStart"/>
      <w:r w:rsidRPr="009E524E">
        <w:rPr>
          <w:rFonts w:ascii="Arial" w:eastAsia="Times New Roman" w:hAnsi="Arial" w:cs="Arial"/>
          <w:b/>
          <w:bCs/>
          <w:color w:val="69BE98"/>
          <w:sz w:val="28"/>
          <w:szCs w:val="28"/>
          <w:lang w:eastAsia="fr-CH"/>
        </w:rPr>
        <w:t>Soltani</w:t>
      </w:r>
      <w:proofErr w:type="spellEnd"/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69BE98"/>
          <w:sz w:val="21"/>
          <w:szCs w:val="21"/>
          <w:lang w:eastAsia="fr-CH"/>
        </w:rPr>
        <w:t> 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Programme :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16"/>
          <w:szCs w:val="16"/>
          <w:lang w:eastAsia="fr-CH"/>
        </w:rPr>
        <w:t> 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Arthur Honegger : </w:t>
      </w:r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Rugby, mouvement symphonique N° 2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Robert Schumann : </w:t>
      </w:r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Concerto pour violoncelle et orchestre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Nikolaï Rimski-Korsakov : </w:t>
      </w:r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Schéhérazade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 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Phalange tout juste centenaire, l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Orchestre de la Suisse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Romande n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a jamais été aussi rayonnant de jeunesse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spellStart"/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qu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aux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côtés des deux étoiles montantes que sont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le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chef français Lionel </w:t>
      </w:r>
      <w:proofErr w:type="spell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Bringuier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et le violoncelliste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autrichien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</w:t>
      </w:r>
      <w:proofErr w:type="spell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Kian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</w:t>
      </w:r>
      <w:proofErr w:type="spell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Soltani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. Le programme s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ouvre avec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spellStart"/>
      <w:r w:rsidRPr="009E524E">
        <w:rPr>
          <w:rFonts w:ascii="Arial" w:eastAsia="Times New Roman" w:hAnsi="Arial" w:cs="Arial"/>
          <w:b/>
          <w:bCs/>
          <w:i/>
          <w:iCs/>
          <w:color w:val="585757"/>
          <w:sz w:val="24"/>
          <w:szCs w:val="24"/>
          <w:lang w:eastAsia="fr-CH"/>
        </w:rPr>
        <w:t>Rubgy</w:t>
      </w:r>
      <w:proofErr w:type="spellEnd"/>
      <w:r w:rsidRPr="009E524E">
        <w:rPr>
          <w:rFonts w:ascii="Arial" w:eastAsia="Times New Roman" w:hAnsi="Arial" w:cs="Arial"/>
          <w:b/>
          <w:bCs/>
          <w:i/>
          <w:iCs/>
          <w:color w:val="585757"/>
          <w:sz w:val="24"/>
          <w:szCs w:val="24"/>
          <w:lang w:eastAsia="fr-CH"/>
        </w:rPr>
        <w:t> 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d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Honegger, </w:t>
      </w:r>
      <w:proofErr w:type="spell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oeuvre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qui évoque les attaques,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les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ripostes, le rythme et les couleurs d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un match,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puis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se poursuit avec deux </w:t>
      </w:r>
      <w:proofErr w:type="spell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oeuvres</w:t>
      </w:r>
      <w:proofErr w:type="spell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romantiques par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excellence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: le Concerto pour violoncelle de Schumann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et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la suite </w:t>
      </w:r>
      <w:r w:rsidRPr="009E524E">
        <w:rPr>
          <w:rFonts w:ascii="Arial" w:eastAsia="Times New Roman" w:hAnsi="Arial" w:cs="Arial"/>
          <w:b/>
          <w:bCs/>
          <w:i/>
          <w:iCs/>
          <w:color w:val="585757"/>
          <w:sz w:val="24"/>
          <w:szCs w:val="24"/>
          <w:lang w:eastAsia="fr-CH"/>
        </w:rPr>
        <w:t>Schéhérazade 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de Rimski-Korsakov, inspirée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par</w:t>
      </w:r>
      <w:proofErr w:type="gramEnd"/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 xml:space="preserve"> l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val="en-US" w:eastAsia="fr-CH"/>
        </w:rPr>
        <w:t>’</w:t>
      </w: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exotisme du récit des Mille et une Nuits.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18"/>
          <w:szCs w:val="18"/>
          <w:lang w:eastAsia="fr-CH"/>
        </w:rPr>
        <w:t> 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18"/>
          <w:szCs w:val="18"/>
          <w:lang w:eastAsia="fr-CH"/>
        </w:rPr>
        <w:t> 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b/>
          <w:bCs/>
          <w:color w:val="585757"/>
          <w:sz w:val="24"/>
          <w:szCs w:val="24"/>
          <w:lang w:eastAsia="fr-CH"/>
        </w:rPr>
        <w:t>Réservez vos places sur </w:t>
      </w:r>
      <w:hyperlink r:id="rId4" w:tgtFrame="_blank" w:history="1">
        <w:r w:rsidRPr="009E524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CH"/>
          </w:rPr>
          <w:t>www.laseinemusicale.com</w:t>
        </w:r>
      </w:hyperlink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Ou aux guichets de La Seine Musicale, du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mardi</w:t>
      </w:r>
      <w:proofErr w:type="gramEnd"/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 xml:space="preserve"> au samedi, de 11h à 19h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Par téléphone au +33 (0)1 74 34 53 53, du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proofErr w:type="gramStart"/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>mardi</w:t>
      </w:r>
      <w:proofErr w:type="gramEnd"/>
      <w:r w:rsidRPr="009E524E">
        <w:rPr>
          <w:rFonts w:ascii="Arial" w:eastAsia="Times New Roman" w:hAnsi="Arial" w:cs="Arial"/>
          <w:color w:val="585757"/>
          <w:sz w:val="24"/>
          <w:szCs w:val="24"/>
          <w:lang w:eastAsia="fr-CH"/>
        </w:rPr>
        <w:t xml:space="preserve"> au samedi, de 11h à 19h</w:t>
      </w:r>
    </w:p>
    <w:p w:rsidR="009E524E" w:rsidRPr="009E524E" w:rsidRDefault="009E524E" w:rsidP="009E524E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222222"/>
          <w:sz w:val="24"/>
          <w:szCs w:val="24"/>
          <w:lang w:eastAsia="fr-CH"/>
        </w:rPr>
      </w:pPr>
      <w:r w:rsidRPr="009E524E">
        <w:rPr>
          <w:rFonts w:ascii="Arial" w:eastAsia="Times New Roman" w:hAnsi="Arial" w:cs="Arial"/>
          <w:color w:val="585757"/>
          <w:sz w:val="28"/>
          <w:szCs w:val="28"/>
          <w:lang w:eastAsia="fr-CH"/>
        </w:rPr>
        <w:t>TARIFS : 75€ / 60€ / 45€ / 35€</w:t>
      </w:r>
    </w:p>
    <w:p w:rsidR="00B46091" w:rsidRDefault="00B46091">
      <w:bookmarkStart w:id="0" w:name="_GoBack"/>
      <w:bookmarkEnd w:id="0"/>
    </w:p>
    <w:sectPr w:rsidR="00B4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E"/>
    <w:rsid w:val="0026251F"/>
    <w:rsid w:val="00434168"/>
    <w:rsid w:val="009E524E"/>
    <w:rsid w:val="00B4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7B82-2417-46BF-B7C9-B6DEBD5F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seinemusical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Millet</dc:creator>
  <cp:keywords/>
  <dc:description/>
  <cp:lastModifiedBy>Françoise Millet</cp:lastModifiedBy>
  <cp:revision>1</cp:revision>
  <dcterms:created xsi:type="dcterms:W3CDTF">2019-10-24T07:36:00Z</dcterms:created>
  <dcterms:modified xsi:type="dcterms:W3CDTF">2019-10-24T07:40:00Z</dcterms:modified>
</cp:coreProperties>
</file>